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8A9D" w14:textId="19F266B5" w:rsidR="00F3128E" w:rsidRPr="00F3128E" w:rsidRDefault="00F3128E" w:rsidP="00F3128E">
      <w:pPr>
        <w:jc w:val="both"/>
        <w:rPr>
          <w:b/>
          <w:bCs/>
          <w:lang w:val="sl-SI"/>
        </w:rPr>
      </w:pPr>
      <w:bookmarkStart w:id="0" w:name="_Hlk114649847"/>
      <w:r w:rsidRPr="00F3128E">
        <w:rPr>
          <w:b/>
          <w:bCs/>
          <w:lang w:val="sl-SI"/>
        </w:rPr>
        <w:t xml:space="preserve">Inteligentna platforma za monitoring in interaktivno zmanjševanje </w:t>
      </w:r>
      <w:proofErr w:type="spellStart"/>
      <w:r w:rsidRPr="00F3128E">
        <w:rPr>
          <w:b/>
          <w:bCs/>
          <w:lang w:val="sl-SI"/>
        </w:rPr>
        <w:t>okoljskih</w:t>
      </w:r>
      <w:proofErr w:type="spellEnd"/>
      <w:r w:rsidRPr="00F3128E">
        <w:rPr>
          <w:b/>
          <w:bCs/>
          <w:lang w:val="sl-SI"/>
        </w:rPr>
        <w:t xml:space="preserve"> vplivov rabe stavb (</w:t>
      </w:r>
      <w:proofErr w:type="spellStart"/>
      <w:r w:rsidRPr="00F3128E">
        <w:rPr>
          <w:b/>
          <w:bCs/>
          <w:lang w:val="sl-SI"/>
        </w:rPr>
        <w:t>iBEMSGreen</w:t>
      </w:r>
      <w:proofErr w:type="spellEnd"/>
      <w:r w:rsidRPr="00F3128E">
        <w:rPr>
          <w:b/>
          <w:bCs/>
          <w:lang w:val="sl-SI"/>
        </w:rPr>
        <w:t>)</w:t>
      </w:r>
    </w:p>
    <w:p w14:paraId="37844C41" w14:textId="77777777" w:rsidR="00F3128E" w:rsidRPr="00F3128E" w:rsidRDefault="00F3128E" w:rsidP="00F3128E">
      <w:pPr>
        <w:jc w:val="both"/>
        <w:rPr>
          <w:b/>
          <w:bCs/>
          <w:lang w:val="sl-SI"/>
        </w:rPr>
      </w:pPr>
    </w:p>
    <w:p w14:paraId="696E1B53" w14:textId="77777777" w:rsidR="00F3128E" w:rsidRPr="00F3128E" w:rsidRDefault="00F3128E" w:rsidP="00F3128E">
      <w:pPr>
        <w:jc w:val="both"/>
        <w:rPr>
          <w:lang w:val="sl-SI"/>
        </w:rPr>
      </w:pPr>
      <w:r w:rsidRPr="00F3128E">
        <w:rPr>
          <w:lang w:val="sl-SI"/>
        </w:rPr>
        <w:t>Cilj / namen projekta:</w:t>
      </w:r>
    </w:p>
    <w:p w14:paraId="401B2475" w14:textId="77777777" w:rsidR="00F3128E" w:rsidRPr="00F3128E" w:rsidRDefault="00F3128E" w:rsidP="00F3128E">
      <w:pPr>
        <w:jc w:val="both"/>
        <w:rPr>
          <w:lang w:val="sl-SI"/>
        </w:rPr>
      </w:pPr>
      <w:r w:rsidRPr="00F3128E">
        <w:rPr>
          <w:lang w:val="sl-SI"/>
        </w:rPr>
        <w:t xml:space="preserve">V okviru projekta bomo razvili inteligentno platformo za monitoring in interaktivno zmanjševanje </w:t>
      </w:r>
      <w:proofErr w:type="spellStart"/>
      <w:r w:rsidRPr="00F3128E">
        <w:rPr>
          <w:lang w:val="sl-SI"/>
        </w:rPr>
        <w:t>okoljskih</w:t>
      </w:r>
      <w:proofErr w:type="spellEnd"/>
      <w:r w:rsidRPr="00F3128E">
        <w:rPr>
          <w:lang w:val="sl-SI"/>
        </w:rPr>
        <w:t xml:space="preserve"> vplivov rabe stavb (</w:t>
      </w:r>
      <w:proofErr w:type="spellStart"/>
      <w:r w:rsidRPr="00F3128E">
        <w:rPr>
          <w:lang w:val="sl-SI"/>
        </w:rPr>
        <w:t>iBEMSGreen</w:t>
      </w:r>
      <w:proofErr w:type="spellEnd"/>
      <w:r w:rsidRPr="00F3128E">
        <w:rPr>
          <w:lang w:val="sl-SI"/>
        </w:rPr>
        <w:t xml:space="preserve">). Slednja bo vključevala funkcijske sklope za agregacijo masovnih podatkov iz že nameščenih pametnih števcev o obratovanju stavb, modul za monitoring in analitiko porabe energentov ter </w:t>
      </w:r>
      <w:proofErr w:type="spellStart"/>
      <w:r w:rsidRPr="00F3128E">
        <w:rPr>
          <w:lang w:val="sl-SI"/>
        </w:rPr>
        <w:t>okoljskega</w:t>
      </w:r>
      <w:proofErr w:type="spellEnd"/>
      <w:r w:rsidRPr="00F3128E">
        <w:rPr>
          <w:lang w:val="sl-SI"/>
        </w:rPr>
        <w:t xml:space="preserve"> odtisa stavbe in uporabnikov ter modul za interaktivno upravljanje z </w:t>
      </w:r>
      <w:proofErr w:type="spellStart"/>
      <w:r w:rsidRPr="00F3128E">
        <w:rPr>
          <w:lang w:val="sl-SI"/>
        </w:rPr>
        <w:t>okoljskim</w:t>
      </w:r>
      <w:proofErr w:type="spellEnd"/>
      <w:r w:rsidRPr="00F3128E">
        <w:rPr>
          <w:lang w:val="sl-SI"/>
        </w:rPr>
        <w:t xml:space="preserve"> odtisom. Platforma bo na uporabniku prijazen način omogočala spremljanje </w:t>
      </w:r>
      <w:proofErr w:type="spellStart"/>
      <w:r w:rsidRPr="00F3128E">
        <w:rPr>
          <w:lang w:val="sl-SI"/>
        </w:rPr>
        <w:t>okoljskega</w:t>
      </w:r>
      <w:proofErr w:type="spellEnd"/>
      <w:r w:rsidRPr="00F3128E">
        <w:rPr>
          <w:lang w:val="sl-SI"/>
        </w:rPr>
        <w:t xml:space="preserve"> vpliva v stanovanjskih stavbah ter skozi </w:t>
      </w:r>
      <w:proofErr w:type="spellStart"/>
      <w:r w:rsidRPr="00F3128E">
        <w:rPr>
          <w:lang w:val="sl-SI"/>
        </w:rPr>
        <w:t>igrifikacijo</w:t>
      </w:r>
      <w:proofErr w:type="spellEnd"/>
      <w:r w:rsidRPr="00F3128E">
        <w:rPr>
          <w:lang w:val="sl-SI"/>
        </w:rPr>
        <w:t xml:space="preserve"> ukrepov za zmanjševanje porabe energentov in vode naslavljala uporabnike. S tem bomo na trg uvedli visokotehnološko rešitev, ki spreminja paradigmo upravljanja z energijo in vodo, saj se rešitev osredotoča na najpomembnejši faktor rabe energije in vode v stavbah: vedenje ljudi. Poleg spremljanja rabe energije in vode bo omogočala tudi identifikacijo izračuna </w:t>
      </w:r>
      <w:proofErr w:type="spellStart"/>
      <w:r w:rsidRPr="00F3128E">
        <w:rPr>
          <w:lang w:val="sl-SI"/>
        </w:rPr>
        <w:t>okoljskega</w:t>
      </w:r>
      <w:proofErr w:type="spellEnd"/>
      <w:r w:rsidRPr="00F3128E">
        <w:rPr>
          <w:lang w:val="sl-SI"/>
        </w:rPr>
        <w:t xml:space="preserve"> odtisa glede na porabnike, površino in prostor. Naslovila bo tudi prihajajočo zakonodajo o trajnostnem poročanju, in sicer z uvajanjem avtomatskega generiranja </w:t>
      </w:r>
      <w:proofErr w:type="spellStart"/>
      <w:r w:rsidRPr="00F3128E">
        <w:rPr>
          <w:lang w:val="sl-SI"/>
        </w:rPr>
        <w:t>okoljskih</w:t>
      </w:r>
      <w:proofErr w:type="spellEnd"/>
      <w:r w:rsidRPr="00F3128E">
        <w:rPr>
          <w:lang w:val="sl-SI"/>
        </w:rPr>
        <w:t xml:space="preserve"> poročil.</w:t>
      </w:r>
    </w:p>
    <w:p w14:paraId="6C526628" w14:textId="77777777" w:rsidR="00F3128E" w:rsidRPr="00F3128E" w:rsidRDefault="00F3128E" w:rsidP="00F3128E">
      <w:pPr>
        <w:jc w:val="both"/>
        <w:rPr>
          <w:lang w:val="sl-SI"/>
        </w:rPr>
      </w:pPr>
    </w:p>
    <w:p w14:paraId="3025FB94" w14:textId="77777777" w:rsidR="00F3128E" w:rsidRPr="00F3128E" w:rsidRDefault="00F3128E" w:rsidP="00F3128E">
      <w:pPr>
        <w:jc w:val="both"/>
        <w:rPr>
          <w:lang w:val="sl-SI"/>
        </w:rPr>
      </w:pPr>
      <w:r w:rsidRPr="00F3128E">
        <w:rPr>
          <w:lang w:val="sl-SI"/>
        </w:rPr>
        <w:t>Skupna vrednost projekta: 623.703,41 EUR</w:t>
      </w:r>
    </w:p>
    <w:p w14:paraId="3C3117BC" w14:textId="77777777" w:rsidR="00F3128E" w:rsidRPr="00F3128E" w:rsidRDefault="00F3128E" w:rsidP="00F3128E">
      <w:pPr>
        <w:jc w:val="both"/>
        <w:rPr>
          <w:lang w:val="sl-SI"/>
        </w:rPr>
      </w:pPr>
      <w:r w:rsidRPr="00F3128E">
        <w:rPr>
          <w:lang w:val="sl-SI"/>
        </w:rPr>
        <w:t>Skupna višina sofinanciranja: 299.991,25 EUR</w:t>
      </w:r>
    </w:p>
    <w:p w14:paraId="0F7FA438" w14:textId="77777777" w:rsidR="00F3128E" w:rsidRPr="00F3128E" w:rsidRDefault="00F3128E" w:rsidP="00F3128E">
      <w:pPr>
        <w:jc w:val="both"/>
        <w:rPr>
          <w:lang w:val="sl-SI"/>
        </w:rPr>
      </w:pPr>
    </w:p>
    <w:p w14:paraId="2ECBA920" w14:textId="77777777" w:rsidR="00F3128E" w:rsidRPr="00F3128E" w:rsidRDefault="00F3128E" w:rsidP="00F3128E">
      <w:pPr>
        <w:jc w:val="both"/>
        <w:rPr>
          <w:lang w:val="sl-SI"/>
        </w:rPr>
      </w:pPr>
      <w:proofErr w:type="spellStart"/>
      <w:r w:rsidRPr="00F3128E">
        <w:rPr>
          <w:lang w:val="sl-SI"/>
        </w:rPr>
        <w:t>Konzorcijski</w:t>
      </w:r>
      <w:proofErr w:type="spellEnd"/>
      <w:r w:rsidRPr="00F3128E">
        <w:rPr>
          <w:lang w:val="sl-SI"/>
        </w:rPr>
        <w:t xml:space="preserve"> partnerji:</w:t>
      </w:r>
    </w:p>
    <w:p w14:paraId="5623ED9E" w14:textId="77777777" w:rsidR="00F3128E" w:rsidRPr="00F3128E" w:rsidRDefault="00F3128E" w:rsidP="00F3128E">
      <w:pPr>
        <w:pStyle w:val="Odstavekseznama"/>
        <w:numPr>
          <w:ilvl w:val="0"/>
          <w:numId w:val="4"/>
        </w:numPr>
        <w:jc w:val="both"/>
        <w:rPr>
          <w:lang w:val="sl-SI"/>
        </w:rPr>
      </w:pPr>
      <w:r w:rsidRPr="00F3128E">
        <w:rPr>
          <w:lang w:val="sl-SI"/>
        </w:rPr>
        <w:t>IMAGINE d.o.o.</w:t>
      </w:r>
    </w:p>
    <w:p w14:paraId="3B5F9AB2" w14:textId="77777777" w:rsidR="00F3128E" w:rsidRPr="00F3128E" w:rsidRDefault="00F3128E" w:rsidP="00F3128E">
      <w:pPr>
        <w:pStyle w:val="Odstavekseznama"/>
        <w:numPr>
          <w:ilvl w:val="0"/>
          <w:numId w:val="4"/>
        </w:numPr>
        <w:jc w:val="both"/>
        <w:rPr>
          <w:lang w:val="sl-SI"/>
        </w:rPr>
      </w:pPr>
      <w:r w:rsidRPr="00F3128E">
        <w:rPr>
          <w:lang w:val="sl-SI"/>
        </w:rPr>
        <w:t>STANOVANJSKO PODJETJE d.o.o.</w:t>
      </w:r>
    </w:p>
    <w:p w14:paraId="5DBE5F67" w14:textId="77777777" w:rsidR="00F3128E" w:rsidRPr="00F3128E" w:rsidRDefault="00F3128E" w:rsidP="00F3128E">
      <w:pPr>
        <w:pStyle w:val="Odstavekseznama"/>
        <w:numPr>
          <w:ilvl w:val="0"/>
          <w:numId w:val="4"/>
        </w:numPr>
        <w:jc w:val="both"/>
        <w:rPr>
          <w:lang w:val="sl-SI"/>
        </w:rPr>
      </w:pPr>
      <w:r w:rsidRPr="00F3128E">
        <w:rPr>
          <w:lang w:val="sl-SI"/>
        </w:rPr>
        <w:t>ORG. TEND d.o.o.</w:t>
      </w:r>
    </w:p>
    <w:p w14:paraId="78A16612" w14:textId="77777777" w:rsidR="00F3128E" w:rsidRDefault="00F3128E" w:rsidP="001E3C75">
      <w:pPr>
        <w:jc w:val="both"/>
        <w:rPr>
          <w:lang w:val="sl-SI"/>
        </w:rPr>
      </w:pPr>
    </w:p>
    <w:p w14:paraId="427D12D6" w14:textId="21814E31" w:rsidR="00B51151" w:rsidRPr="009A06D5" w:rsidRDefault="00B51151" w:rsidP="001E3C75">
      <w:pPr>
        <w:jc w:val="both"/>
        <w:rPr>
          <w:lang w:val="sl-SI"/>
        </w:rPr>
      </w:pPr>
      <w:r w:rsidRPr="009A06D5">
        <w:rPr>
          <w:lang w:val="sl-SI"/>
        </w:rPr>
        <w:t xml:space="preserve">Operacija je bila za sofinanciranje izbrana na Javnem razpisu </w:t>
      </w:r>
      <w:r w:rsidR="001E3C75" w:rsidRPr="009A06D5">
        <w:rPr>
          <w:lang w:val="sl-SI"/>
        </w:rPr>
        <w:t xml:space="preserve">»Spodbude za raziskovalno razvojne projekte NOO« </w:t>
      </w:r>
      <w:r w:rsidRPr="009A06D5">
        <w:rPr>
          <w:lang w:val="sl-SI"/>
        </w:rPr>
        <w:t xml:space="preserve">(JR </w:t>
      </w:r>
      <w:r w:rsidR="001E3C75" w:rsidRPr="009A06D5">
        <w:rPr>
          <w:lang w:val="sl-SI"/>
        </w:rPr>
        <w:t>RRI</w:t>
      </w:r>
      <w:r w:rsidRPr="009A06D5">
        <w:rPr>
          <w:lang w:val="sl-SI"/>
        </w:rPr>
        <w:t xml:space="preserve"> NOO).</w:t>
      </w:r>
    </w:p>
    <w:bookmarkEnd w:id="0"/>
    <w:p w14:paraId="107475F0" w14:textId="589D95FA" w:rsidR="6A244A0D" w:rsidRPr="009A06D5" w:rsidRDefault="6A244A0D" w:rsidP="3CF4A4CB">
      <w:pPr>
        <w:jc w:val="both"/>
        <w:rPr>
          <w:rFonts w:ascii="Calibri" w:eastAsia="Calibri" w:hAnsi="Calibri" w:cs="Calibri"/>
          <w:lang w:val="sl-SI"/>
        </w:rPr>
      </w:pPr>
      <w:r w:rsidRPr="009A06D5">
        <w:rPr>
          <w:rFonts w:ascii="Calibri" w:eastAsia="Calibri" w:hAnsi="Calibri" w:cs="Calibri"/>
          <w:color w:val="000000" w:themeColor="text1"/>
          <w:lang w:val="sl-SI"/>
        </w:rPr>
        <w:t xml:space="preserve">Naložba je del ukrepov </w:t>
      </w:r>
      <w:hyperlink r:id="rId8">
        <w:r w:rsidRPr="009A06D5">
          <w:rPr>
            <w:rStyle w:val="Hiperpovezava"/>
            <w:rFonts w:ascii="Calibri" w:eastAsia="Calibri" w:hAnsi="Calibri" w:cs="Calibri"/>
            <w:lang w:val="sl-SI"/>
          </w:rPr>
          <w:t>načrta za okrevanje in odpornost</w:t>
        </w:r>
      </w:hyperlink>
      <w:r w:rsidRPr="009A06D5">
        <w:rPr>
          <w:rStyle w:val="Hiperpovezava"/>
          <w:rFonts w:ascii="Calibri" w:eastAsia="Calibri" w:hAnsi="Calibri" w:cs="Calibri"/>
          <w:color w:val="auto"/>
          <w:u w:val="none"/>
          <w:lang w:val="sl-SI"/>
        </w:rPr>
        <w:t xml:space="preserve"> in jo</w:t>
      </w:r>
      <w:r w:rsidRPr="009A06D5">
        <w:rPr>
          <w:rFonts w:ascii="Calibri" w:eastAsia="Calibri" w:hAnsi="Calibri" w:cs="Calibri"/>
          <w:lang w:val="sl-SI"/>
        </w:rPr>
        <w:t xml:space="preserve"> </w:t>
      </w:r>
      <w:r w:rsidRPr="009A06D5">
        <w:rPr>
          <w:rFonts w:ascii="Calibri" w:eastAsia="Calibri" w:hAnsi="Calibri" w:cs="Calibri"/>
          <w:color w:val="000000" w:themeColor="text1"/>
          <w:lang w:val="sl-SI"/>
        </w:rPr>
        <w:t xml:space="preserve">financira Evropska unija iz naslova Sklada za okrevanje in odpornost – </w:t>
      </w:r>
      <w:proofErr w:type="spellStart"/>
      <w:r w:rsidRPr="009A06D5">
        <w:rPr>
          <w:rFonts w:ascii="Calibri" w:eastAsia="Calibri" w:hAnsi="Calibri" w:cs="Calibri"/>
          <w:color w:val="000000" w:themeColor="text1"/>
          <w:lang w:val="sl-SI"/>
        </w:rPr>
        <w:t>NextGenerationEU</w:t>
      </w:r>
      <w:proofErr w:type="spellEnd"/>
      <w:r w:rsidRPr="009A06D5">
        <w:rPr>
          <w:rFonts w:ascii="Calibri" w:eastAsia="Calibri" w:hAnsi="Calibri" w:cs="Calibri"/>
          <w:color w:val="000000" w:themeColor="text1"/>
          <w:lang w:val="sl-SI"/>
        </w:rPr>
        <w:t>.</w:t>
      </w:r>
    </w:p>
    <w:tbl>
      <w:tblPr>
        <w:tblStyle w:val="Tabelamrea"/>
        <w:tblW w:w="113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825"/>
        <w:gridCol w:w="2825"/>
        <w:gridCol w:w="2825"/>
      </w:tblGrid>
      <w:tr w:rsidR="002C4AF0" w14:paraId="488AD4FB" w14:textId="77777777" w:rsidTr="00DB2186">
        <w:trPr>
          <w:trHeight w:val="1083"/>
          <w:jc w:val="center"/>
        </w:trPr>
        <w:tc>
          <w:tcPr>
            <w:tcW w:w="2825" w:type="dxa"/>
            <w:vAlign w:val="center"/>
          </w:tcPr>
          <w:p w14:paraId="265E73FD" w14:textId="77777777" w:rsidR="002C4AF0" w:rsidRDefault="002C4AF0" w:rsidP="00DB2186">
            <w:pPr>
              <w:jc w:val="center"/>
            </w:pPr>
            <w:r>
              <w:rPr>
                <w:noProof/>
              </w:rPr>
              <w:t>+'</w:t>
            </w:r>
            <w:r>
              <w:rPr>
                <w:noProof/>
              </w:rPr>
              <w:drawing>
                <wp:inline distT="0" distB="0" distL="0" distR="0" wp14:anchorId="1AE77777" wp14:editId="539E8227">
                  <wp:extent cx="1171753" cy="348342"/>
                  <wp:effectExtent l="0" t="0" r="0" b="0"/>
                  <wp:docPr id="11" name="Slika 11" descr="Slika, ki vsebuje besede besedilo, pisava, grafika, logotip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 descr="Slika, ki vsebuje besede besedilo, pisava, grafika, logotip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49" cy="36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14:paraId="1094862F" w14:textId="77777777" w:rsidR="002C4AF0" w:rsidRDefault="002C4AF0" w:rsidP="00DB21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349AD9" wp14:editId="5F254581">
                  <wp:extent cx="1736271" cy="374672"/>
                  <wp:effectExtent l="0" t="0" r="0" b="6350"/>
                  <wp:docPr id="1632271274" name="Slika 1" descr="Slika, ki vsebuje besede besedilo, pisava, grafika, logotip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271274" name="Slika 1" descr="Slika, ki vsebuje besede besedilo, pisava, grafika, logotip&#10;&#10;Opis je samodejno ustvarj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440" cy="3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14:paraId="2CEC6150" w14:textId="77777777" w:rsidR="002C4AF0" w:rsidRDefault="002C4AF0" w:rsidP="00DB21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E85B6D" wp14:editId="5C2706EE">
                  <wp:extent cx="1045028" cy="460613"/>
                  <wp:effectExtent l="0" t="0" r="3175" b="0"/>
                  <wp:docPr id="10" name="Slika 10" descr="Slika, ki vsebuje besede besedilo, pisava, logotip,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Slika, ki vsebuje besede besedilo, pisava, logotip, grafika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1" cy="48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14:paraId="035E024C" w14:textId="77777777" w:rsidR="002C4AF0" w:rsidRDefault="002C4AF0" w:rsidP="00DB21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780BE" wp14:editId="035AF610">
                  <wp:extent cx="1488788" cy="445226"/>
                  <wp:effectExtent l="0" t="0" r="0" b="0"/>
                  <wp:docPr id="3" name="Slika 3" descr="Slika, ki vsebuje besede besedilo, pisava, logotip, električno modr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, ki vsebuje besede besedilo, pisava, logotip, električno modra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88" cy="46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1983F1" w14:textId="77777777" w:rsidR="002C4AF0" w:rsidRPr="001F696D" w:rsidRDefault="002C4AF0" w:rsidP="002C4AF0">
      <w:pPr>
        <w:pStyle w:val="Glava"/>
      </w:pPr>
    </w:p>
    <w:p w14:paraId="09520A3F" w14:textId="0329BD07" w:rsidR="00CF1877" w:rsidRPr="009A06D5" w:rsidRDefault="00CF1877">
      <w:pPr>
        <w:rPr>
          <w:lang w:val="sl-SI"/>
        </w:rPr>
      </w:pPr>
    </w:p>
    <w:sectPr w:rsidR="00CF1877" w:rsidRPr="009A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EEB"/>
    <w:multiLevelType w:val="hybridMultilevel"/>
    <w:tmpl w:val="9F40EE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21213F"/>
    <w:multiLevelType w:val="hybridMultilevel"/>
    <w:tmpl w:val="2D48A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59D5"/>
    <w:multiLevelType w:val="hybridMultilevel"/>
    <w:tmpl w:val="0616B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ED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A1140"/>
    <w:multiLevelType w:val="hybridMultilevel"/>
    <w:tmpl w:val="CF7A3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184566">
    <w:abstractNumId w:val="3"/>
  </w:num>
  <w:num w:numId="2" w16cid:durableId="976490939">
    <w:abstractNumId w:val="2"/>
  </w:num>
  <w:num w:numId="3" w16cid:durableId="868489314">
    <w:abstractNumId w:val="0"/>
  </w:num>
  <w:num w:numId="4" w16cid:durableId="206836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48CC04"/>
    <w:rsid w:val="000421E5"/>
    <w:rsid w:val="00121C5D"/>
    <w:rsid w:val="00140EEE"/>
    <w:rsid w:val="001D1AEA"/>
    <w:rsid w:val="001E3C75"/>
    <w:rsid w:val="002571FC"/>
    <w:rsid w:val="002B4937"/>
    <w:rsid w:val="002C4AF0"/>
    <w:rsid w:val="00386BBE"/>
    <w:rsid w:val="003A7D84"/>
    <w:rsid w:val="003F099E"/>
    <w:rsid w:val="00450DA1"/>
    <w:rsid w:val="00461409"/>
    <w:rsid w:val="00490128"/>
    <w:rsid w:val="004E45AC"/>
    <w:rsid w:val="00697FEA"/>
    <w:rsid w:val="006D5A7F"/>
    <w:rsid w:val="006F6D3C"/>
    <w:rsid w:val="007E217E"/>
    <w:rsid w:val="00814DB2"/>
    <w:rsid w:val="00825985"/>
    <w:rsid w:val="00944E67"/>
    <w:rsid w:val="00971D1B"/>
    <w:rsid w:val="009A06D5"/>
    <w:rsid w:val="00A65A82"/>
    <w:rsid w:val="00B51151"/>
    <w:rsid w:val="00BC1BA8"/>
    <w:rsid w:val="00C07388"/>
    <w:rsid w:val="00CA3B66"/>
    <w:rsid w:val="00CF1877"/>
    <w:rsid w:val="00D82B3C"/>
    <w:rsid w:val="00D96380"/>
    <w:rsid w:val="00D9793A"/>
    <w:rsid w:val="00DF08E4"/>
    <w:rsid w:val="00E7264B"/>
    <w:rsid w:val="00EC2069"/>
    <w:rsid w:val="00F3128E"/>
    <w:rsid w:val="00F4759D"/>
    <w:rsid w:val="00F61132"/>
    <w:rsid w:val="00F72314"/>
    <w:rsid w:val="3CF4A4CB"/>
    <w:rsid w:val="4148CC04"/>
    <w:rsid w:val="6A2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CC04"/>
  <w15:chartTrackingRefBased/>
  <w15:docId w15:val="{66C1B28B-3CA4-41BB-BF70-20B57BB6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1151"/>
    <w:pPr>
      <w:ind w:left="720"/>
      <w:contextualSpacing/>
    </w:pPr>
  </w:style>
  <w:style w:type="table" w:styleId="Tabelamrea">
    <w:name w:val="Table Grid"/>
    <w:basedOn w:val="Navadnatabela"/>
    <w:rsid w:val="0049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F099E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C4AF0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C4AF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ntTable" Target="fontTable.xml"/>
	<Relationship Id="rId3" Type="http://schemas.openxmlformats.org/officeDocument/2006/relationships/customXml" Target="../customXml/item3.xml"/>
	<Relationship Id="rId7" Type="http://schemas.openxmlformats.org/officeDocument/2006/relationships/webSettings" Target="webSettings.xml"/>
	<Relationship Id="rId12" Type="http://schemas.openxmlformats.org/officeDocument/2006/relationships/image" Target="media/image4.jpeg"/>
	<Relationship Id="rId2" Type="http://schemas.openxmlformats.org/officeDocument/2006/relationships/customXml" Target="../customXml/item2.xml"/>
	<Relationship Id="rId1" Type="http://schemas.openxmlformats.org/officeDocument/2006/relationships/customXml" Target="../customXml/item1.xml"/>
	<Relationship Id="rId6" Type="http://schemas.openxmlformats.org/officeDocument/2006/relationships/settings" Target="settings.xml"/>
	<Relationship Id="rId11" Type="http://schemas.openxmlformats.org/officeDocument/2006/relationships/image" Target="media/image3.jpeg"/>
	<Relationship Id="rId5" Type="http://schemas.openxmlformats.org/officeDocument/2006/relationships/styles" Target="styles.xml"/>
	<Relationship Id="rId10" Type="http://schemas.openxmlformats.org/officeDocument/2006/relationships/image" Target="media/image2.png"/>
	<Relationship Id="rId4" Type="http://schemas.openxmlformats.org/officeDocument/2006/relationships/numbering" Target="numbering.xml"/>
	<Relationship Id="rId9" Type="http://schemas.openxmlformats.org/officeDocument/2006/relationships/image" Target="media/image1.jpeg"/>
	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184E30020894CA1538DECD12C3548" ma:contentTypeVersion="17" ma:contentTypeDescription="Create a new document." ma:contentTypeScope="" ma:versionID="9eed9b1f4040ee3be6fbbf535637e06c">
  <xsd:schema xmlns:xsd="http://www.w3.org/2001/XMLSchema" xmlns:xs="http://www.w3.org/2001/XMLSchema" xmlns:p="http://schemas.microsoft.com/office/2006/metadata/properties" xmlns:ns2="dbd93cae-7579-4d92-afe0-07e76d7e0250" xmlns:ns3="db4bd7b4-0144-4371-a57d-df41f2427e9a" targetNamespace="http://schemas.microsoft.com/office/2006/metadata/properties" ma:root="true" ma:fieldsID="010a11270c1a7303962e8a84567cc6a8" ns2:_="" ns3:_="">
    <xsd:import namespace="dbd93cae-7579-4d92-afe0-07e76d7e0250"/>
    <xsd:import namespace="db4bd7b4-0144-4371-a57d-df41f2427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93cae-7579-4d92-afe0-07e76d7e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b307da-97f4-4e61-bfb1-36defb2492f8}" ma:internalName="TaxCatchAll" ma:showField="CatchAllData" ma:web="dbd93cae-7579-4d92-afe0-07e76d7e0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d7b4-0144-4371-a57d-df41f2427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13682d-e62f-43e7-974e-7b9e92675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93cae-7579-4d92-afe0-07e76d7e0250" xsi:nil="true"/>
    <lcf76f155ced4ddcb4097134ff3c332f xmlns="db4bd7b4-0144-4371-a57d-df41f2427e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F3636A-C694-4D8F-ACF3-16135667A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D2F9A-9581-4DC0-A116-30463BA1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93cae-7579-4d92-afe0-07e76d7e0250"/>
    <ds:schemaRef ds:uri="db4bd7b4-0144-4371-a57d-df41f24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07966-85A8-40E4-BC25-DD0B8FA972E6}">
  <ds:schemaRefs>
    <ds:schemaRef ds:uri="http://schemas.microsoft.com/office/2006/metadata/properties"/>
    <ds:schemaRef ds:uri="http://schemas.microsoft.com/office/infopath/2007/PartnerControls"/>
    <ds:schemaRef ds:uri="dbd93cae-7579-4d92-afe0-07e76d7e0250"/>
    <ds:schemaRef ds:uri="db4bd7b4-0144-4371-a57d-df41f2427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http://www.noo.gov.si./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Osolnik</dc:creator>
  <cp:keywords/>
  <dc:description/>
  <cp:lastModifiedBy>Jani Levstik</cp:lastModifiedBy>
  <cp:revision>34</cp:revision>
  <dcterms:created xsi:type="dcterms:W3CDTF">2022-09-21T08:53:00Z</dcterms:created>
  <dcterms:modified xsi:type="dcterms:W3CDTF">2023-11-15T11:15:00Z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0x0101003B6184E30020894CA1538DECD12C3548</vt:lpwstr>
  </property>
  <property fmtid="{D5CDD505-2E9C-101B-9397-08002B2CF9AE}" pid="3" name="MediaServiceImageTags">
    <vt:lpwstr/>
  </property>
</Properties>
</file>